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95C3C" w14:textId="77777777" w:rsidR="000E51D0" w:rsidRDefault="000E51D0" w:rsidP="000E51D0">
      <w:pPr>
        <w:rPr>
          <w:rFonts w:asciiTheme="minorHAnsi" w:eastAsiaTheme="minorEastAsia" w:hAnsiTheme="minorHAnsi" w:cstheme="minorBidi"/>
          <w:color w:val="1F497D"/>
          <w:szCs w:val="22"/>
        </w:rPr>
      </w:pPr>
    </w:p>
    <w:p w14:paraId="30E4582B" w14:textId="77777777" w:rsidR="000E51D0" w:rsidRDefault="000E51D0" w:rsidP="000E51D0">
      <w:pPr>
        <w:rPr>
          <w:rFonts w:asciiTheme="minorHAnsi" w:eastAsiaTheme="minorEastAsia" w:hAnsiTheme="minorHAnsi" w:cstheme="minorBidi"/>
          <w:color w:val="1F497D"/>
          <w:szCs w:val="22"/>
        </w:rPr>
      </w:pPr>
    </w:p>
    <w:p w14:paraId="43173287" w14:textId="77777777" w:rsidR="000E51D0" w:rsidRDefault="000E51D0" w:rsidP="000E51D0">
      <w:pPr>
        <w:rPr>
          <w:sz w:val="22"/>
          <w:szCs w:val="22"/>
        </w:rPr>
      </w:pPr>
      <w:bookmarkStart w:id="0" w:name="_MailOriginal"/>
      <w:r>
        <w:rPr>
          <w:b/>
          <w:bCs/>
          <w:sz w:val="22"/>
          <w:szCs w:val="22"/>
        </w:rPr>
        <w:t>From:</w:t>
      </w:r>
      <w:r>
        <w:rPr>
          <w:sz w:val="22"/>
          <w:szCs w:val="22"/>
        </w:rPr>
        <w:t xml:space="preserve"> </w:t>
      </w:r>
      <w:r>
        <w:rPr>
          <w:rFonts w:hint="eastAsia"/>
          <w:sz w:val="22"/>
          <w:szCs w:val="22"/>
        </w:rPr>
        <w:t>施谷澤</w:t>
      </w:r>
      <w:r>
        <w:rPr>
          <w:sz w:val="22"/>
          <w:szCs w:val="22"/>
        </w:rPr>
        <w:t xml:space="preserve"> &lt;Ted.shih@tcci.com.tw&gt; </w:t>
      </w:r>
      <w:r>
        <w:rPr>
          <w:sz w:val="22"/>
          <w:szCs w:val="22"/>
        </w:rPr>
        <w:br/>
      </w:r>
      <w:r>
        <w:rPr>
          <w:b/>
          <w:bCs/>
          <w:sz w:val="22"/>
          <w:szCs w:val="22"/>
        </w:rPr>
        <w:t>Sent:</w:t>
      </w:r>
      <w:r>
        <w:rPr>
          <w:sz w:val="22"/>
          <w:szCs w:val="22"/>
        </w:rPr>
        <w:t xml:space="preserve"> Friday, June 30, 2023 11:47 AM</w:t>
      </w:r>
      <w:r>
        <w:rPr>
          <w:sz w:val="22"/>
          <w:szCs w:val="22"/>
        </w:rPr>
        <w:br/>
      </w:r>
      <w:r>
        <w:rPr>
          <w:b/>
          <w:bCs/>
          <w:sz w:val="22"/>
          <w:szCs w:val="22"/>
        </w:rPr>
        <w:t>To:</w:t>
      </w:r>
      <w:r>
        <w:rPr>
          <w:sz w:val="22"/>
          <w:szCs w:val="22"/>
        </w:rPr>
        <w:t xml:space="preserve"> </w:t>
      </w:r>
      <w:r>
        <w:rPr>
          <w:rFonts w:hint="eastAsia"/>
          <w:sz w:val="22"/>
          <w:szCs w:val="22"/>
        </w:rPr>
        <w:t>總公司</w:t>
      </w:r>
      <w:r>
        <w:rPr>
          <w:sz w:val="22"/>
          <w:szCs w:val="22"/>
        </w:rPr>
        <w:t xml:space="preserve"> </w:t>
      </w:r>
      <w:r>
        <w:rPr>
          <w:rFonts w:hint="eastAsia"/>
          <w:sz w:val="22"/>
          <w:szCs w:val="22"/>
        </w:rPr>
        <w:t>林凱瑞</w:t>
      </w:r>
      <w:r>
        <w:rPr>
          <w:sz w:val="22"/>
          <w:szCs w:val="22"/>
        </w:rPr>
        <w:t xml:space="preserve"> &lt;kary.lin@tahoho.com.tw&gt;; </w:t>
      </w:r>
      <w:r>
        <w:rPr>
          <w:rFonts w:hint="eastAsia"/>
          <w:sz w:val="22"/>
          <w:szCs w:val="22"/>
        </w:rPr>
        <w:t>許心瑀</w:t>
      </w:r>
      <w:r>
        <w:rPr>
          <w:sz w:val="22"/>
          <w:szCs w:val="22"/>
        </w:rPr>
        <w:t xml:space="preserve"> &lt;shvon@tcci.com.tw&gt;</w:t>
      </w:r>
      <w:r>
        <w:rPr>
          <w:sz w:val="22"/>
          <w:szCs w:val="22"/>
        </w:rPr>
        <w:br/>
      </w:r>
      <w:r>
        <w:rPr>
          <w:b/>
          <w:bCs/>
          <w:sz w:val="22"/>
          <w:szCs w:val="22"/>
        </w:rPr>
        <w:t>Cc:</w:t>
      </w:r>
      <w:r>
        <w:rPr>
          <w:sz w:val="22"/>
          <w:szCs w:val="22"/>
        </w:rPr>
        <w:t xml:space="preserve"> </w:t>
      </w:r>
      <w:r>
        <w:rPr>
          <w:rFonts w:hint="eastAsia"/>
          <w:sz w:val="22"/>
          <w:szCs w:val="22"/>
        </w:rPr>
        <w:t>仁武廠</w:t>
      </w:r>
      <w:r>
        <w:rPr>
          <w:sz w:val="22"/>
          <w:szCs w:val="22"/>
        </w:rPr>
        <w:t xml:space="preserve"> </w:t>
      </w:r>
      <w:r>
        <w:rPr>
          <w:rFonts w:hint="eastAsia"/>
          <w:sz w:val="22"/>
          <w:szCs w:val="22"/>
        </w:rPr>
        <w:t>羅國禎</w:t>
      </w:r>
      <w:r>
        <w:rPr>
          <w:sz w:val="22"/>
          <w:szCs w:val="22"/>
        </w:rPr>
        <w:t xml:space="preserve"> &lt;claire.lo@tahoho.com.tw&gt;</w:t>
      </w:r>
      <w:r>
        <w:rPr>
          <w:sz w:val="22"/>
          <w:szCs w:val="22"/>
        </w:rPr>
        <w:br/>
      </w:r>
      <w:r>
        <w:rPr>
          <w:b/>
          <w:bCs/>
          <w:sz w:val="22"/>
          <w:szCs w:val="22"/>
        </w:rPr>
        <w:t>Subject:</w:t>
      </w:r>
      <w:r>
        <w:rPr>
          <w:sz w:val="22"/>
          <w:szCs w:val="22"/>
        </w:rPr>
        <w:t xml:space="preserve"> RE: </w:t>
      </w:r>
      <w:r>
        <w:rPr>
          <w:rFonts w:hint="eastAsia"/>
          <w:sz w:val="22"/>
          <w:szCs w:val="22"/>
        </w:rPr>
        <w:t>仁武廠有</w:t>
      </w:r>
      <w:r>
        <w:rPr>
          <w:sz w:val="22"/>
          <w:szCs w:val="22"/>
        </w:rPr>
        <w:t>5</w:t>
      </w:r>
      <w:r>
        <w:rPr>
          <w:rFonts w:hint="eastAsia"/>
          <w:sz w:val="22"/>
          <w:szCs w:val="22"/>
        </w:rPr>
        <w:t>家廠商沒法覆核，請協助排除問題</w:t>
      </w:r>
    </w:p>
    <w:p w14:paraId="6BFA34C4" w14:textId="77777777" w:rsidR="000E51D0" w:rsidRDefault="000E51D0" w:rsidP="000E51D0"/>
    <w:p w14:paraId="78C7273B" w14:textId="77777777" w:rsidR="000E51D0" w:rsidRDefault="000E51D0" w:rsidP="000E51D0">
      <w:r>
        <w:rPr>
          <w:rFonts w:ascii="新細明體" w:hAnsi="新細明體" w:hint="eastAsia"/>
        </w:rPr>
        <w:t>林經理</w:t>
      </w:r>
      <w:r>
        <w:t xml:space="preserve"> </w:t>
      </w:r>
      <w:r>
        <w:rPr>
          <w:rFonts w:ascii="新細明體" w:hAnsi="新細明體" w:hint="eastAsia"/>
        </w:rPr>
        <w:t>您好：</w:t>
      </w:r>
    </w:p>
    <w:p w14:paraId="0B38EF28" w14:textId="77777777" w:rsidR="000E51D0" w:rsidRDefault="000E51D0" w:rsidP="000E51D0">
      <w:r>
        <w:rPr>
          <w:rFonts w:ascii="新細明體" w:hAnsi="新細明體" w:hint="eastAsia"/>
        </w:rPr>
        <w:t>已經稍微調整細項符合原合約內容，應可以覆核。</w:t>
      </w:r>
    </w:p>
    <w:p w14:paraId="223B9A97" w14:textId="77777777" w:rsidR="000E51D0" w:rsidRDefault="000E51D0" w:rsidP="000E51D0">
      <w:r>
        <w:rPr>
          <w:rFonts w:ascii="新細明體" w:hAnsi="新細明體" w:hint="eastAsia"/>
        </w:rPr>
        <w:t>因是直接修改資料庫，預計中午應用程式重啟，您在午休過後就可以覆核。</w:t>
      </w:r>
    </w:p>
    <w:p w14:paraId="63A64A27" w14:textId="77777777" w:rsidR="000E51D0" w:rsidRDefault="000E51D0" w:rsidP="000E51D0"/>
    <w:p w14:paraId="7D7795F4" w14:textId="77777777" w:rsidR="000E51D0" w:rsidRDefault="000E51D0" w:rsidP="000E51D0">
      <w:r>
        <w:t>Ted</w:t>
      </w:r>
    </w:p>
    <w:p w14:paraId="6FC09F09" w14:textId="77777777" w:rsidR="000E51D0" w:rsidRDefault="000E51D0" w:rsidP="000E51D0"/>
    <w:p w14:paraId="4BA1FD9A" w14:textId="77777777" w:rsidR="000E51D0" w:rsidRDefault="000E51D0" w:rsidP="000E51D0">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&lt;</w:t>
      </w:r>
      <w:hyperlink r:id="rId7" w:history="1">
        <w:r>
          <w:rPr>
            <w:rStyle w:val="a8"/>
            <w:sz w:val="22"/>
            <w:szCs w:val="22"/>
          </w:rPr>
          <w:t>kary.lin@tahoho.com.tw</w:t>
        </w:r>
      </w:hyperlink>
      <w:r>
        <w:rPr>
          <w:sz w:val="22"/>
          <w:szCs w:val="22"/>
        </w:rPr>
        <w:t xml:space="preserve">&gt; </w:t>
      </w:r>
      <w:r>
        <w:rPr>
          <w:sz w:val="22"/>
          <w:szCs w:val="22"/>
        </w:rPr>
        <w:br/>
      </w:r>
      <w:r>
        <w:rPr>
          <w:b/>
          <w:bCs/>
          <w:sz w:val="22"/>
          <w:szCs w:val="22"/>
        </w:rPr>
        <w:t>Sent:</w:t>
      </w:r>
      <w:r>
        <w:rPr>
          <w:sz w:val="22"/>
          <w:szCs w:val="22"/>
        </w:rPr>
        <w:t xml:space="preserve"> Friday, June 30, 2023 9:53 AM</w:t>
      </w:r>
      <w:r>
        <w:rPr>
          <w:sz w:val="22"/>
          <w:szCs w:val="22"/>
        </w:rPr>
        <w:br/>
      </w:r>
      <w:r>
        <w:rPr>
          <w:b/>
          <w:bCs/>
          <w:sz w:val="22"/>
          <w:szCs w:val="22"/>
        </w:rPr>
        <w:t>To:</w:t>
      </w:r>
      <w:r>
        <w:rPr>
          <w:sz w:val="22"/>
          <w:szCs w:val="22"/>
        </w:rPr>
        <w:t xml:space="preserve"> </w:t>
      </w:r>
      <w:r>
        <w:rPr>
          <w:rFonts w:ascii="新細明體" w:hAnsi="新細明體" w:hint="eastAsia"/>
          <w:sz w:val="22"/>
          <w:szCs w:val="22"/>
        </w:rPr>
        <w:t>許心瑀</w:t>
      </w:r>
      <w:r>
        <w:rPr>
          <w:sz w:val="22"/>
          <w:szCs w:val="22"/>
        </w:rPr>
        <w:t xml:space="preserve"> &lt;</w:t>
      </w:r>
      <w:hyperlink r:id="rId8" w:history="1">
        <w:r>
          <w:rPr>
            <w:rStyle w:val="a8"/>
            <w:sz w:val="22"/>
            <w:szCs w:val="22"/>
          </w:rPr>
          <w:t>shvon@tcci.com.tw</w:t>
        </w:r>
      </w:hyperlink>
      <w:r>
        <w:rPr>
          <w:sz w:val="22"/>
          <w:szCs w:val="22"/>
        </w:rPr>
        <w:t xml:space="preserve">&gt;; </w:t>
      </w:r>
      <w:r>
        <w:rPr>
          <w:rFonts w:ascii="新細明體" w:hAnsi="新細明體" w:hint="eastAsia"/>
          <w:sz w:val="22"/>
          <w:szCs w:val="22"/>
        </w:rPr>
        <w:t>施谷澤</w:t>
      </w:r>
      <w:r>
        <w:rPr>
          <w:sz w:val="22"/>
          <w:szCs w:val="22"/>
        </w:rPr>
        <w:t xml:space="preserve"> &lt;</w:t>
      </w:r>
      <w:hyperlink r:id="rId9" w:history="1">
        <w:r>
          <w:rPr>
            <w:rStyle w:val="a8"/>
            <w:sz w:val="22"/>
            <w:szCs w:val="22"/>
          </w:rPr>
          <w:t>Ted.shih@tcci.com.tw</w:t>
        </w:r>
      </w:hyperlink>
      <w:r>
        <w:rPr>
          <w:sz w:val="22"/>
          <w:szCs w:val="22"/>
        </w:rPr>
        <w:t>&gt;</w:t>
      </w:r>
      <w:r>
        <w:rPr>
          <w:sz w:val="22"/>
          <w:szCs w:val="22"/>
        </w:rPr>
        <w:br/>
      </w:r>
      <w:r>
        <w:rPr>
          <w:b/>
          <w:bCs/>
          <w:sz w:val="22"/>
          <w:szCs w:val="22"/>
        </w:rPr>
        <w:t>Cc:</w:t>
      </w:r>
      <w:r>
        <w:rPr>
          <w:sz w:val="22"/>
          <w:szCs w:val="22"/>
        </w:rPr>
        <w:t xml:space="preserve">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羅國禎</w:t>
      </w:r>
      <w:r>
        <w:rPr>
          <w:sz w:val="22"/>
          <w:szCs w:val="22"/>
        </w:rPr>
        <w:t xml:space="preserve"> &lt;</w:t>
      </w:r>
      <w:hyperlink r:id="rId10" w:history="1">
        <w:r>
          <w:rPr>
            <w:rStyle w:val="a8"/>
            <w:sz w:val="22"/>
            <w:szCs w:val="22"/>
          </w:rPr>
          <w:t>claire.lo@tahoho.com.tw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r>
        <w:rPr>
          <w:sz w:val="22"/>
          <w:szCs w:val="22"/>
        </w:rPr>
        <w:t>]</w:t>
      </w:r>
      <w:r>
        <w:rPr>
          <w:rFonts w:ascii="新細明體" w:hAnsi="新細明體" w:hint="eastAsia"/>
          <w:sz w:val="22"/>
          <w:szCs w:val="22"/>
        </w:rPr>
        <w:t>仁武廠有</w:t>
      </w:r>
      <w:r>
        <w:rPr>
          <w:sz w:val="22"/>
          <w:szCs w:val="22"/>
        </w:rPr>
        <w:t>5</w:t>
      </w:r>
      <w:r>
        <w:rPr>
          <w:rFonts w:ascii="新細明體" w:hAnsi="新細明體" w:hint="eastAsia"/>
          <w:sz w:val="22"/>
          <w:szCs w:val="22"/>
        </w:rPr>
        <w:t>家廠商沒法覆核，請協助排除問題</w:t>
      </w:r>
    </w:p>
    <w:p w14:paraId="208AD4FD" w14:textId="77777777" w:rsidR="000E51D0" w:rsidRDefault="000E51D0" w:rsidP="000E51D0"/>
    <w:p w14:paraId="0919B1CD" w14:textId="0D0C99CA" w:rsidR="000E51D0" w:rsidRDefault="000E51D0" w:rsidP="000E51D0">
      <w:bookmarkStart w:id="1" w:name="_GoBack"/>
      <w:r>
        <w:rPr>
          <w:noProof/>
        </w:rPr>
        <w:lastRenderedPageBreak/>
        <w:drawing>
          <wp:inline distT="0" distB="0" distL="0" distR="0" wp14:anchorId="307E7132" wp14:editId="08FDD622">
            <wp:extent cx="12199620" cy="6865620"/>
            <wp:effectExtent l="0" t="0" r="0" b="0"/>
            <wp:docPr id="1" name="圖片 1" descr="cid:image002.jpg@01D9AB48.A177A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2.jpg@01D9AB48.A177AC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2199620" cy="6865620"/>
                    </a:xfrm>
                    <a:prstGeom prst="rect">
                      <a:avLst/>
                    </a:prstGeom>
                    <a:noFill/>
                    <a:ln>
                      <a:noFill/>
                    </a:ln>
                  </pic:spPr>
                </pic:pic>
              </a:graphicData>
            </a:graphic>
          </wp:inline>
        </w:drawing>
      </w:r>
      <w:bookmarkEnd w:id="1"/>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0E51D0" w14:paraId="1533F0AA" w14:textId="77777777" w:rsidTr="000E51D0">
        <w:trPr>
          <w:tblCellSpacing w:w="0" w:type="dxa"/>
        </w:trPr>
        <w:tc>
          <w:tcPr>
            <w:tcW w:w="5000" w:type="pct"/>
            <w:shd w:val="clear" w:color="auto" w:fill="FFFF99"/>
            <w:tcMar>
              <w:top w:w="105" w:type="dxa"/>
              <w:left w:w="225" w:type="dxa"/>
              <w:bottom w:w="105" w:type="dxa"/>
              <w:right w:w="75" w:type="dxa"/>
            </w:tcMar>
            <w:vAlign w:val="center"/>
            <w:hideMark/>
          </w:tcPr>
          <w:p w14:paraId="39C6A851" w14:textId="77777777" w:rsidR="000E51D0" w:rsidRDefault="000E51D0">
            <w:pPr>
              <w:pStyle w:val="5"/>
              <w:shd w:val="clear" w:color="auto" w:fill="FFFF99"/>
              <w:rPr>
                <w:rFonts w:ascii="微軟正黑體" w:eastAsia="微軟正黑體" w:hAnsi="微軟正黑體"/>
              </w:rPr>
            </w:pPr>
            <w:r>
              <w:rPr>
                <w:rFonts w:ascii="微軟正黑體" w:eastAsia="微軟正黑體" w:hAnsi="微軟正黑體" w:hint="eastAsia"/>
              </w:rPr>
              <w:lastRenderedPageBreak/>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CellMar>
          <w:left w:w="0" w:type="dxa"/>
          <w:right w:w="0" w:type="dxa"/>
        </w:tblCellMar>
        <w:tblLook w:val="04A0" w:firstRow="1" w:lastRow="0" w:firstColumn="1" w:lastColumn="0" w:noHBand="0" w:noVBand="1"/>
      </w:tblPr>
      <w:tblGrid>
        <w:gridCol w:w="96"/>
      </w:tblGrid>
      <w:tr w:rsidR="000E51D0" w14:paraId="2FA82355" w14:textId="77777777" w:rsidTr="000E51D0">
        <w:trPr>
          <w:tblCellSpacing w:w="15" w:type="dxa"/>
        </w:trPr>
        <w:tc>
          <w:tcPr>
            <w:tcW w:w="0" w:type="auto"/>
            <w:shd w:val="clear" w:color="auto" w:fill="FFFFFF"/>
            <w:tcMar>
              <w:top w:w="15" w:type="dxa"/>
              <w:left w:w="15" w:type="dxa"/>
              <w:bottom w:w="15" w:type="dxa"/>
              <w:right w:w="15" w:type="dxa"/>
            </w:tcMar>
            <w:vAlign w:val="center"/>
            <w:hideMark/>
          </w:tcPr>
          <w:p w14:paraId="04A456F2" w14:textId="77777777" w:rsidR="000E51D0" w:rsidRDefault="000E51D0">
            <w:pPr>
              <w:rPr>
                <w:rFonts w:ascii="新細明體" w:hAnsi="新細明體" w:cs="新細明體" w:hint="eastAsia"/>
              </w:rPr>
            </w:pPr>
          </w:p>
        </w:tc>
      </w:tr>
      <w:bookmarkEnd w:id="0"/>
    </w:tbl>
    <w:p w14:paraId="60604E2A" w14:textId="77777777" w:rsidR="000E51D0" w:rsidRDefault="000E51D0" w:rsidP="000E51D0">
      <w:pPr>
        <w:rPr>
          <w:rFonts w:ascii="新細明體" w:hAnsi="新細明體"/>
        </w:rPr>
      </w:pPr>
    </w:p>
    <w:p w14:paraId="08BE0ECD" w14:textId="2A16D019" w:rsidR="00B627FE" w:rsidRPr="000E51D0" w:rsidRDefault="00B627FE" w:rsidP="000E51D0"/>
    <w:sectPr w:rsidR="00B627FE" w:rsidRPr="000E51D0"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A2392" w14:textId="77777777" w:rsidR="005C1570" w:rsidRDefault="005C1570" w:rsidP="00615964">
      <w:r>
        <w:separator/>
      </w:r>
    </w:p>
  </w:endnote>
  <w:endnote w:type="continuationSeparator" w:id="0">
    <w:p w14:paraId="7C9584C3" w14:textId="77777777" w:rsidR="005C1570" w:rsidRDefault="005C1570"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AC86C" w14:textId="77777777" w:rsidR="005C1570" w:rsidRDefault="005C1570" w:rsidP="00615964">
      <w:r>
        <w:separator/>
      </w:r>
    </w:p>
  </w:footnote>
  <w:footnote w:type="continuationSeparator" w:id="0">
    <w:p w14:paraId="5410A274" w14:textId="77777777" w:rsidR="005C1570" w:rsidRDefault="005C1570"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B70E7"/>
    <w:rsid w:val="000E51D0"/>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7C91"/>
    <w:rsid w:val="004211CD"/>
    <w:rsid w:val="004652F2"/>
    <w:rsid w:val="0048549B"/>
    <w:rsid w:val="004B3DF8"/>
    <w:rsid w:val="00525648"/>
    <w:rsid w:val="00540315"/>
    <w:rsid w:val="00550D7A"/>
    <w:rsid w:val="005619BB"/>
    <w:rsid w:val="0056459C"/>
    <w:rsid w:val="00582FE1"/>
    <w:rsid w:val="005C1570"/>
    <w:rsid w:val="00615964"/>
    <w:rsid w:val="0069327D"/>
    <w:rsid w:val="00705A65"/>
    <w:rsid w:val="00757243"/>
    <w:rsid w:val="00771F91"/>
    <w:rsid w:val="00813CFC"/>
    <w:rsid w:val="00853979"/>
    <w:rsid w:val="008E04D3"/>
    <w:rsid w:val="0096157C"/>
    <w:rsid w:val="009B58EE"/>
    <w:rsid w:val="00A245C0"/>
    <w:rsid w:val="00A2586C"/>
    <w:rsid w:val="00A4661A"/>
    <w:rsid w:val="00A837A2"/>
    <w:rsid w:val="00A838B9"/>
    <w:rsid w:val="00AD245B"/>
    <w:rsid w:val="00AF46CB"/>
    <w:rsid w:val="00AF5D7C"/>
    <w:rsid w:val="00B26005"/>
    <w:rsid w:val="00B627FE"/>
    <w:rsid w:val="00B6773C"/>
    <w:rsid w:val="00BC127B"/>
    <w:rsid w:val="00C36252"/>
    <w:rsid w:val="00C74D42"/>
    <w:rsid w:val="00C76112"/>
    <w:rsid w:val="00CF2371"/>
    <w:rsid w:val="00D03A52"/>
    <w:rsid w:val="00D2188D"/>
    <w:rsid w:val="00DC30E7"/>
    <w:rsid w:val="00E27C26"/>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48762">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857893125">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von@tcci.com.t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y.lin@tahoho.com.tw" TargetMode="External"/><Relationship Id="rId12" Type="http://schemas.openxmlformats.org/officeDocument/2006/relationships/image" Target="cid:image002.jpg@01D9AB48.A177AC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mailto:claire.lo@tahoho.com.tw" TargetMode="External"/><Relationship Id="rId4" Type="http://schemas.openxmlformats.org/officeDocument/2006/relationships/webSettings" Target="webSettings.xml"/><Relationship Id="rId9" Type="http://schemas.openxmlformats.org/officeDocument/2006/relationships/hyperlink" Target="mailto:Ted.shih@tcci.com.tw"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3</cp:revision>
  <dcterms:created xsi:type="dcterms:W3CDTF">2023-06-30T01:55:00Z</dcterms:created>
  <dcterms:modified xsi:type="dcterms:W3CDTF">2023-06-30T07:14:00Z</dcterms:modified>
</cp:coreProperties>
</file>